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08219" w14:textId="77777777" w:rsidR="00F26212" w:rsidRDefault="00000000">
      <w:pPr>
        <w:pBdr>
          <w:top w:val="nil"/>
          <w:left w:val="nil"/>
          <w:bottom w:val="nil"/>
          <w:right w:val="nil"/>
          <w:between w:val="nil"/>
        </w:pBdr>
        <w:spacing w:after="240" w:line="240" w:lineRule="auto"/>
        <w:ind w:left="3" w:hanging="5"/>
        <w:jc w:val="right"/>
        <w:rPr>
          <w:color w:val="000000"/>
          <w:sz w:val="48"/>
          <w:szCs w:val="48"/>
        </w:rPr>
      </w:pPr>
      <w:r>
        <w:rPr>
          <w:rFonts w:ascii="Arial" w:eastAsia="Arial" w:hAnsi="Arial" w:cs="Arial"/>
          <w:color w:val="000000"/>
          <w:sz w:val="48"/>
          <w:szCs w:val="48"/>
        </w:rPr>
        <w:tab/>
      </w:r>
      <w:r>
        <w:rPr>
          <w:rFonts w:ascii="Arial" w:eastAsia="Arial" w:hAnsi="Arial" w:cs="Arial"/>
          <w:color w:val="000000"/>
          <w:sz w:val="48"/>
          <w:szCs w:val="48"/>
        </w:rPr>
        <w:tab/>
      </w:r>
      <w:r>
        <w:rPr>
          <w:color w:val="000000"/>
          <w:sz w:val="48"/>
          <w:szCs w:val="48"/>
        </w:rPr>
        <w:t xml:space="preserve">        Information Page for Parents</w:t>
      </w:r>
      <w:r>
        <w:rPr>
          <w:noProof/>
        </w:rPr>
        <w:drawing>
          <wp:anchor distT="0" distB="0" distL="114300" distR="114300" simplePos="0" relativeHeight="251658240" behindDoc="0" locked="0" layoutInCell="1" hidden="0" allowOverlap="1" wp14:anchorId="56CCB11C" wp14:editId="05B35E2F">
            <wp:simplePos x="0" y="0"/>
            <wp:positionH relativeFrom="column">
              <wp:posOffset>25472390</wp:posOffset>
            </wp:positionH>
            <wp:positionV relativeFrom="paragraph">
              <wp:posOffset>26993218</wp:posOffset>
            </wp:positionV>
            <wp:extent cx="2531110" cy="126238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31110" cy="1262380"/>
                    </a:xfrm>
                    <a:prstGeom prst="rect">
                      <a:avLst/>
                    </a:prstGeom>
                    <a:ln/>
                  </pic:spPr>
                </pic:pic>
              </a:graphicData>
            </a:graphic>
          </wp:anchor>
        </w:drawing>
      </w:r>
    </w:p>
    <w:p w14:paraId="045BB87A" w14:textId="77777777" w:rsidR="00F26212" w:rsidRDefault="00F26212">
      <w:pPr>
        <w:ind w:left="0" w:hanging="2"/>
      </w:pPr>
    </w:p>
    <w:p w14:paraId="4DC0C70F" w14:textId="77777777" w:rsidR="00F26212" w:rsidRDefault="00000000">
      <w:pPr>
        <w:ind w:left="0" w:hanging="2"/>
      </w:pPr>
      <w:r>
        <w:t>We are excited to have your child joining us for camp this summer. The information here is intended to help make your child’s registration faster and their week(s) here more enjoyable.</w:t>
      </w:r>
    </w:p>
    <w:p w14:paraId="050A22A3" w14:textId="53936901" w:rsidR="00F26212" w:rsidRDefault="00000000">
      <w:pPr>
        <w:ind w:left="0" w:hanging="2"/>
      </w:pPr>
      <w:r>
        <w:rPr>
          <w:b/>
          <w:smallCaps/>
        </w:rPr>
        <w:t>CHECK-IN</w:t>
      </w:r>
      <w:r>
        <w:rPr>
          <w:b/>
        </w:rPr>
        <w:t>:  Registration is on Sundays from 3:</w:t>
      </w:r>
      <w:r w:rsidR="009A46A2">
        <w:rPr>
          <w:b/>
        </w:rPr>
        <w:t>0</w:t>
      </w:r>
      <w:r>
        <w:rPr>
          <w:b/>
        </w:rPr>
        <w:t>0-5:</w:t>
      </w:r>
      <w:r w:rsidR="009A46A2">
        <w:rPr>
          <w:b/>
        </w:rPr>
        <w:t>0</w:t>
      </w:r>
      <w:r>
        <w:rPr>
          <w:b/>
        </w:rPr>
        <w:t>0 p.m.</w:t>
      </w:r>
      <w:r>
        <w:t xml:space="preserve"> Our time between camps is spent thoroughly cleaning and disinfecting for the next week, please plan to be here at or after </w:t>
      </w:r>
      <w:r w:rsidR="00B861A7">
        <w:t>3</w:t>
      </w:r>
      <w:r>
        <w:t>:</w:t>
      </w:r>
      <w:r w:rsidR="009A46A2">
        <w:t>0</w:t>
      </w:r>
      <w:r>
        <w:t xml:space="preserve">0 when we start registration.  </w:t>
      </w:r>
    </w:p>
    <w:p w14:paraId="70DF7C30" w14:textId="77777777" w:rsidR="00F26212" w:rsidRDefault="00000000">
      <w:pPr>
        <w:pBdr>
          <w:top w:val="nil"/>
          <w:left w:val="nil"/>
          <w:bottom w:val="nil"/>
          <w:right w:val="nil"/>
          <w:between w:val="nil"/>
        </w:pBdr>
        <w:spacing w:before="60" w:line="240" w:lineRule="auto"/>
        <w:ind w:left="0" w:hanging="2"/>
        <w:rPr>
          <w:color w:val="000000"/>
        </w:rPr>
      </w:pPr>
      <w:r>
        <w:rPr>
          <w:b/>
          <w:color w:val="000000"/>
        </w:rPr>
        <w:t>Finances:</w:t>
      </w:r>
      <w:r>
        <w:rPr>
          <w:color w:val="000000"/>
        </w:rPr>
        <w:t xml:space="preserve"> For faster check-in, we suggest paying in full at least two weeks prior to arriving at camp.</w:t>
      </w:r>
    </w:p>
    <w:p w14:paraId="48AC2763" w14:textId="77777777" w:rsidR="00F26212" w:rsidRDefault="00000000">
      <w:pPr>
        <w:pBdr>
          <w:top w:val="nil"/>
          <w:left w:val="nil"/>
          <w:bottom w:val="nil"/>
          <w:right w:val="nil"/>
          <w:between w:val="nil"/>
        </w:pBdr>
        <w:spacing w:before="60" w:line="240" w:lineRule="auto"/>
        <w:ind w:left="0" w:hanging="2"/>
        <w:rPr>
          <w:color w:val="000000"/>
        </w:rPr>
      </w:pPr>
      <w:r>
        <w:rPr>
          <w:b/>
          <w:color w:val="000000"/>
        </w:rPr>
        <w:t>Health/Consent Forms:</w:t>
      </w:r>
      <w:r>
        <w:rPr>
          <w:color w:val="000000"/>
        </w:rPr>
        <w:t xml:space="preserve"> This form </w:t>
      </w:r>
      <w:r>
        <w:rPr>
          <w:b/>
          <w:color w:val="000000"/>
        </w:rPr>
        <w:t>must be</w:t>
      </w:r>
      <w:r>
        <w:rPr>
          <w:color w:val="000000"/>
        </w:rPr>
        <w:t xml:space="preserve"> completed and signed online or brought hardcopy to check-in. Campers are not allowed to check in without this completed form.</w:t>
      </w:r>
    </w:p>
    <w:p w14:paraId="0F6FD4AA" w14:textId="77777777" w:rsidR="00F26212" w:rsidRDefault="00000000">
      <w:pPr>
        <w:pBdr>
          <w:top w:val="nil"/>
          <w:left w:val="nil"/>
          <w:bottom w:val="nil"/>
          <w:right w:val="nil"/>
          <w:between w:val="nil"/>
        </w:pBdr>
        <w:spacing w:before="60" w:line="240" w:lineRule="auto"/>
        <w:ind w:left="0" w:hanging="2"/>
        <w:rPr>
          <w:color w:val="000000"/>
        </w:rPr>
      </w:pPr>
      <w:r>
        <w:rPr>
          <w:b/>
          <w:color w:val="000000"/>
        </w:rPr>
        <w:t xml:space="preserve">Medications: </w:t>
      </w:r>
      <w:r>
        <w:rPr>
          <w:color w:val="000000"/>
        </w:rPr>
        <w:t xml:space="preserve">For the safety of all campers, our registered nurses will keep any prescription and non-prescription medications your child has and will ensure that your child gets his/her medications on schedule.  Please bring </w:t>
      </w:r>
      <w:proofErr w:type="gramStart"/>
      <w:r>
        <w:rPr>
          <w:color w:val="000000"/>
        </w:rPr>
        <w:t>any and all</w:t>
      </w:r>
      <w:proofErr w:type="gramEnd"/>
      <w:r>
        <w:rPr>
          <w:color w:val="000000"/>
        </w:rPr>
        <w:t xml:space="preserve"> medications, in their original containers, to registration. </w:t>
      </w:r>
    </w:p>
    <w:p w14:paraId="503E2D1D" w14:textId="77777777" w:rsidR="00F26212" w:rsidRDefault="00000000">
      <w:pPr>
        <w:ind w:left="0" w:hanging="2"/>
      </w:pPr>
      <w:r>
        <w:rPr>
          <w:b/>
        </w:rPr>
        <w:t>CHECK-OUT:</w:t>
      </w:r>
      <w:r>
        <w:t xml:space="preserve"> This is </w:t>
      </w:r>
      <w:r>
        <w:rPr>
          <w:b/>
        </w:rPr>
        <w:t>from 9:00-10:00 am on the following Sunday.</w:t>
      </w:r>
      <w:r>
        <w:t xml:space="preserve">  For your child’s safety, we will check the personal photo ID of the person picking them up against the list of names you have approved. Please note, since we use the time after 10 am for staff prep for the next week we will apply a $15/hour childcare fee if your child is not picked up on time.</w:t>
      </w:r>
    </w:p>
    <w:p w14:paraId="7C558394" w14:textId="77777777" w:rsidR="00F26212" w:rsidRDefault="00000000">
      <w:pPr>
        <w:ind w:left="0" w:hanging="2"/>
      </w:pPr>
      <w:r>
        <w:rPr>
          <w:b/>
          <w:smallCaps/>
        </w:rPr>
        <w:t>CONTACTING YOUR CAMPER</w:t>
      </w:r>
      <w:r>
        <w:rPr>
          <w:b/>
        </w:rPr>
        <w:t>:</w:t>
      </w:r>
      <w:r>
        <w:t xml:space="preserve"> The easiest way to reach your child during the week is by email at </w:t>
      </w:r>
      <w:hyperlink r:id="rId9">
        <w:r w:rsidR="00F26212">
          <w:rPr>
            <w:color w:val="0000FF"/>
            <w:u w:val="single"/>
          </w:rPr>
          <w:t>camper@leonimeadows.org</w:t>
        </w:r>
      </w:hyperlink>
      <w:r>
        <w:t xml:space="preserve"> with your child’s name, camp attending and cabin name in the subject line. </w:t>
      </w:r>
    </w:p>
    <w:p w14:paraId="77EA1991" w14:textId="54947EC6" w:rsidR="00F26212" w:rsidRPr="00B861A7" w:rsidRDefault="00000000" w:rsidP="00B861A7">
      <w:pPr>
        <w:spacing w:before="0"/>
        <w:ind w:left="0" w:hanging="2"/>
      </w:pPr>
      <w:r>
        <w:t xml:space="preserve">Letters and packages should be sent </w:t>
      </w:r>
      <w:r>
        <w:rPr>
          <w:b/>
        </w:rPr>
        <w:t>early in the week</w:t>
      </w:r>
      <w:r>
        <w:t xml:space="preserve"> to:   Leoni Meadows Camp</w:t>
      </w:r>
      <w:r w:rsidR="00B861A7">
        <w:t xml:space="preserve">, </w:t>
      </w:r>
      <w:r>
        <w:rPr>
          <w:color w:val="000000"/>
        </w:rPr>
        <w:t>Camper’s name, camp attending or cabin #</w:t>
      </w:r>
      <w:r w:rsidR="00B861A7">
        <w:rPr>
          <w:color w:val="000000"/>
        </w:rPr>
        <w:t>,</w:t>
      </w:r>
      <w:r>
        <w:rPr>
          <w:color w:val="000000"/>
        </w:rPr>
        <w:t xml:space="preserve"> P.O. Box 400, Grizzly Flats, CA 95636(For UPS deliveries (FedEx is not recommended) 6100 Leoni Road, Grizzly Flats, CA 95636)</w:t>
      </w:r>
    </w:p>
    <w:p w14:paraId="6AE3B880" w14:textId="77777777" w:rsidR="00F26212" w:rsidRDefault="00000000">
      <w:pPr>
        <w:ind w:left="0" w:hanging="2"/>
      </w:pPr>
      <w:r>
        <w:t>Unless it is an emergency, we are unable to bring your camper to the telephone and campers generally do not have access to telephones during their stay. We do not have cell phone coverage at camp.</w:t>
      </w:r>
    </w:p>
    <w:p w14:paraId="3D29E4D6" w14:textId="77777777" w:rsidR="00F26212" w:rsidRDefault="00000000">
      <w:pPr>
        <w:ind w:left="0" w:hanging="2"/>
      </w:pPr>
      <w:r>
        <w:rPr>
          <w:b/>
        </w:rPr>
        <w:t>CAMP POLICY:</w:t>
      </w:r>
      <w:r>
        <w:t xml:space="preserve"> The camp administration reserves the right to send home any camper whose influence is considered detrimental to the best interest of the camp and/or campers. Be sure to read the enclosed “Do Not Bring” items.</w:t>
      </w:r>
    </w:p>
    <w:p w14:paraId="0B3CB399" w14:textId="5FD05821" w:rsidR="00F26212" w:rsidRDefault="00000000">
      <w:pPr>
        <w:ind w:left="0" w:hanging="2"/>
      </w:pPr>
      <w:r>
        <w:rPr>
          <w:b/>
        </w:rPr>
        <w:t>CAMP STORE</w:t>
      </w:r>
      <w:r>
        <w:t>: Souvenirs, t-shirts, sweatshirts, postcards, and other great stuff are available for purchase in the camp store.  We encourage campers to deposit their spending money in the camp “bank” for safety reasons.  Money not spent is returned at the end of the week. You can deposit money before camp using the online registration process or during registration when you arrive.</w:t>
      </w:r>
    </w:p>
    <w:p w14:paraId="32C29D7E" w14:textId="77777777" w:rsidR="00F26212" w:rsidRDefault="00000000">
      <w:pPr>
        <w:ind w:left="0" w:hanging="2"/>
      </w:pPr>
      <w:r>
        <w:rPr>
          <w:b/>
        </w:rPr>
        <w:t>EMERGENCIES</w:t>
      </w:r>
      <w:r>
        <w:t>- Parents/Guardians will also be contacted before Leoni Medical Staff administers any medication that is not approved on the camper’s health form or if any advanced medical care (EMS and trips to Urgent Care) is provided.</w:t>
      </w:r>
    </w:p>
    <w:p w14:paraId="6F20CB5A" w14:textId="77777777" w:rsidR="00F26212" w:rsidRDefault="00000000">
      <w:pPr>
        <w:ind w:left="0" w:hanging="2"/>
      </w:pPr>
      <w:r>
        <w:rPr>
          <w:b/>
        </w:rPr>
        <w:t>GOALS AND OUTCOMES</w:t>
      </w:r>
      <w:r>
        <w:t xml:space="preserve">- Our goal is that your camper has a safe, fun, and growing week; physically mentally, socially, and spiritually. Outcomes will be evidenced by camper building relationships, learning new skills, and having fun. </w:t>
      </w:r>
    </w:p>
    <w:p w14:paraId="58264111" w14:textId="77777777" w:rsidR="00F26212" w:rsidRDefault="00000000">
      <w:pPr>
        <w:ind w:left="0" w:hanging="2"/>
      </w:pPr>
      <w:r>
        <w:rPr>
          <w:b/>
        </w:rPr>
        <w:t xml:space="preserve">VISITORS: </w:t>
      </w:r>
      <w:r>
        <w:t>As parent/guardian, you are welcome to visit camp at any time. We have found that some campers get homesick when they see mom and dad during their week at camp, but you are the best judge of that. We do ask that you call and let us know in advance. Because we take your child’s security very seriously, all visitors must check in at the office and receive a valid visitor’s permit. If a camper needs to leave camp early, we must have written permission from the parent/guardian, and we will require a photo ID just as during routine check-out.</w:t>
      </w:r>
    </w:p>
    <w:p w14:paraId="4E9B0F4D" w14:textId="77777777" w:rsidR="00F26212" w:rsidRDefault="00000000">
      <w:pPr>
        <w:ind w:left="0" w:hanging="2"/>
      </w:pPr>
      <w:r>
        <w:rPr>
          <w:b/>
        </w:rPr>
        <w:t xml:space="preserve">TENTS: </w:t>
      </w:r>
      <w:r>
        <w:t>For lodging, campers will be sleeping under the stars or in tents provided by the camp. Campers may wish to bring their own tent if desired, however staff reserves the right to ask campers to stay in camp-provided accommodations if campers fail to follow camp rules. For supervision purposes we ask that only the child who brings the tent sleeps in it.  Campers may bring hammocks for day use only.</w:t>
      </w:r>
    </w:p>
    <w:p w14:paraId="2DA6ECEB" w14:textId="77777777" w:rsidR="00F26212" w:rsidRDefault="00000000">
      <w:pPr>
        <w:ind w:left="0" w:hanging="2"/>
        <w:rPr>
          <w:color w:val="0000FF"/>
          <w:u w:val="single"/>
        </w:rPr>
      </w:pPr>
      <w:r>
        <w:t xml:space="preserve">If you have any other questions, please call 530/626-3610 or e-mail </w:t>
      </w:r>
      <w:r>
        <w:rPr>
          <w:color w:val="0000FF"/>
          <w:u w:val="single"/>
        </w:rPr>
        <w:t>information@leonimeadows.org</w:t>
      </w:r>
    </w:p>
    <w:p w14:paraId="77DBB515" w14:textId="77777777" w:rsidR="00F26212" w:rsidRDefault="00F26212">
      <w:pPr>
        <w:pBdr>
          <w:top w:val="nil"/>
          <w:left w:val="nil"/>
          <w:bottom w:val="nil"/>
          <w:right w:val="nil"/>
          <w:between w:val="nil"/>
        </w:pBdr>
        <w:spacing w:after="600" w:line="240" w:lineRule="auto"/>
        <w:ind w:left="3" w:hanging="5"/>
        <w:rPr>
          <w:color w:val="000000"/>
          <w:sz w:val="48"/>
          <w:szCs w:val="48"/>
        </w:rPr>
      </w:pPr>
    </w:p>
    <w:p w14:paraId="42BECBEF" w14:textId="77777777" w:rsidR="00F26212" w:rsidRDefault="00000000">
      <w:pPr>
        <w:pBdr>
          <w:top w:val="nil"/>
          <w:left w:val="nil"/>
          <w:bottom w:val="nil"/>
          <w:right w:val="nil"/>
          <w:between w:val="nil"/>
        </w:pBdr>
        <w:spacing w:after="600" w:line="240" w:lineRule="auto"/>
        <w:ind w:left="3" w:hanging="5"/>
        <w:jc w:val="right"/>
        <w:rPr>
          <w:color w:val="000000"/>
          <w:sz w:val="48"/>
          <w:szCs w:val="48"/>
        </w:rPr>
      </w:pPr>
      <w:r>
        <w:rPr>
          <w:color w:val="000000"/>
          <w:sz w:val="48"/>
          <w:szCs w:val="48"/>
        </w:rPr>
        <w:t>What to Bring: Aquatics Camp</w:t>
      </w:r>
      <w:r>
        <w:rPr>
          <w:noProof/>
        </w:rPr>
        <w:drawing>
          <wp:anchor distT="0" distB="0" distL="114300" distR="114300" simplePos="0" relativeHeight="251659264" behindDoc="0" locked="0" layoutInCell="1" hidden="0" allowOverlap="1" wp14:anchorId="4D30F0D6" wp14:editId="699431AF">
            <wp:simplePos x="0" y="0"/>
            <wp:positionH relativeFrom="column">
              <wp:posOffset>25472390</wp:posOffset>
            </wp:positionH>
            <wp:positionV relativeFrom="paragraph">
              <wp:posOffset>26993218</wp:posOffset>
            </wp:positionV>
            <wp:extent cx="2531110" cy="126238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31110" cy="1262380"/>
                    </a:xfrm>
                    <a:prstGeom prst="rect">
                      <a:avLst/>
                    </a:prstGeom>
                    <a:ln/>
                  </pic:spPr>
                </pic:pic>
              </a:graphicData>
            </a:graphic>
          </wp:anchor>
        </w:drawing>
      </w:r>
    </w:p>
    <w:p w14:paraId="2CA2597B" w14:textId="77777777" w:rsidR="00F26212" w:rsidRDefault="00000000">
      <w:pPr>
        <w:spacing w:after="120"/>
        <w:ind w:left="0" w:hanging="2"/>
      </w:pPr>
      <w:r>
        <w:t xml:space="preserve">Here is a checklist of what your camper needs to bring to camp. Be sure all items are </w:t>
      </w:r>
      <w:r>
        <w:rPr>
          <w:b/>
        </w:rPr>
        <w:t>marked with your camper’s name</w:t>
      </w:r>
      <w:r>
        <w:t xml:space="preserve">. Have fun packing! </w:t>
      </w:r>
    </w:p>
    <w:p w14:paraId="6B4F8C5D"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Warm sleeping bag &amp; pillow</w:t>
      </w:r>
    </w:p>
    <w:p w14:paraId="65C8ACF7"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Sleeping pad for comfort (highly suggested!)</w:t>
      </w:r>
    </w:p>
    <w:p w14:paraId="5EA07032" w14:textId="40A93D6A"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 xml:space="preserve">Jacket, </w:t>
      </w:r>
      <w:r w:rsidR="00B861A7">
        <w:rPr>
          <w:color w:val="000000"/>
        </w:rPr>
        <w:t>sweater,</w:t>
      </w:r>
      <w:r>
        <w:rPr>
          <w:color w:val="000000"/>
        </w:rPr>
        <w:t xml:space="preserve"> or sweatshirt</w:t>
      </w:r>
    </w:p>
    <w:p w14:paraId="4BFD20A7"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Pajamas</w:t>
      </w:r>
    </w:p>
    <w:p w14:paraId="48DA957D"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Underwear</w:t>
      </w:r>
    </w:p>
    <w:p w14:paraId="04A5A8B1"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Socks</w:t>
      </w:r>
    </w:p>
    <w:p w14:paraId="62453E54"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 xml:space="preserve">Long pants/jeans </w:t>
      </w:r>
    </w:p>
    <w:p w14:paraId="157506EB"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Shorts</w:t>
      </w:r>
    </w:p>
    <w:p w14:paraId="45971626" w14:textId="56D1E0E6"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T-shirts, etc</w:t>
      </w:r>
      <w:r w:rsidR="00B861A7">
        <w:rPr>
          <w:color w:val="000000"/>
        </w:rPr>
        <w:t>.</w:t>
      </w:r>
    </w:p>
    <w:p w14:paraId="50399329" w14:textId="77777777" w:rsidR="00F26212" w:rsidRDefault="00000000">
      <w:pPr>
        <w:numPr>
          <w:ilvl w:val="0"/>
          <w:numId w:val="1"/>
        </w:numPr>
        <w:pBdr>
          <w:top w:val="nil"/>
          <w:left w:val="nil"/>
          <w:bottom w:val="nil"/>
          <w:right w:val="nil"/>
          <w:between w:val="nil"/>
        </w:pBdr>
        <w:spacing w:before="0" w:line="240" w:lineRule="auto"/>
        <w:ind w:left="0" w:hanging="2"/>
        <w:rPr>
          <w:color w:val="000000"/>
          <w:highlight w:val="yellow"/>
        </w:rPr>
      </w:pPr>
      <w:r>
        <w:rPr>
          <w:color w:val="000000"/>
          <w:highlight w:val="yellow"/>
        </w:rPr>
        <w:t>One-piece swimsuit</w:t>
      </w:r>
    </w:p>
    <w:p w14:paraId="4BCF6030"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Closed-toe shoes (tennis shoes)</w:t>
      </w:r>
    </w:p>
    <w:p w14:paraId="6DA9F889"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Sandals/flip-flops</w:t>
      </w:r>
    </w:p>
    <w:p w14:paraId="2CB09D93" w14:textId="4E02A3E1"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 xml:space="preserve">Old pair of shoes that can get wet, if you go </w:t>
      </w:r>
      <w:r w:rsidR="00B861A7">
        <w:rPr>
          <w:color w:val="000000"/>
        </w:rPr>
        <w:t>wading.</w:t>
      </w:r>
    </w:p>
    <w:p w14:paraId="0E99E958"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Brush/comb</w:t>
      </w:r>
    </w:p>
    <w:p w14:paraId="41999FBF"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Soap/towel/washcloth</w:t>
      </w:r>
    </w:p>
    <w:p w14:paraId="3D9246DE"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Chapstick/sunscreen</w:t>
      </w:r>
    </w:p>
    <w:p w14:paraId="2FB57C61"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Toiletry articles (toothbrush, toothpaste, deodorant, etc.)</w:t>
      </w:r>
    </w:p>
    <w:p w14:paraId="607164E3"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Bible</w:t>
      </w:r>
    </w:p>
    <w:p w14:paraId="79383586"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Sunglasses</w:t>
      </w:r>
    </w:p>
    <w:p w14:paraId="7C6A4672"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Mosquito repellent</w:t>
      </w:r>
    </w:p>
    <w:p w14:paraId="141D6B7E"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Pen/paper/envelopes/stamps (for letters home)</w:t>
      </w:r>
    </w:p>
    <w:p w14:paraId="47B17FCA"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Laundry bag</w:t>
      </w:r>
    </w:p>
    <w:p w14:paraId="7F803901"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 xml:space="preserve">Flashlight </w:t>
      </w:r>
    </w:p>
    <w:p w14:paraId="7517C648"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Hat</w:t>
      </w:r>
    </w:p>
    <w:p w14:paraId="2C1EC027"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Water bottle (to keep on the boat while out skiing)</w:t>
      </w:r>
    </w:p>
    <w:p w14:paraId="32BE65B8"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 xml:space="preserve">Ski equipment you want to bring, such as a wet suit, wakeboard, skis, etc. Leoni Meadows provides what is needed, so these items are optional. </w:t>
      </w:r>
      <w:r>
        <w:rPr>
          <w:b/>
          <w:color w:val="000000"/>
        </w:rPr>
        <w:t>Remember that campers are responsible for their own possessions.</w:t>
      </w:r>
    </w:p>
    <w:p w14:paraId="4D511D9B" w14:textId="77777777" w:rsidR="00F26212" w:rsidRDefault="00000000">
      <w:pPr>
        <w:numPr>
          <w:ilvl w:val="0"/>
          <w:numId w:val="1"/>
        </w:numPr>
        <w:pBdr>
          <w:top w:val="nil"/>
          <w:left w:val="nil"/>
          <w:bottom w:val="nil"/>
          <w:right w:val="nil"/>
          <w:between w:val="nil"/>
        </w:pBdr>
        <w:spacing w:before="0" w:line="240" w:lineRule="auto"/>
        <w:ind w:left="0" w:hanging="2"/>
        <w:rPr>
          <w:color w:val="000000"/>
        </w:rPr>
      </w:pPr>
      <w:r>
        <w:rPr>
          <w:color w:val="000000"/>
        </w:rPr>
        <w:t xml:space="preserve">Optional items such as disposable cameras, </w:t>
      </w:r>
      <w:proofErr w:type="spellStart"/>
      <w:r>
        <w:rPr>
          <w:color w:val="000000"/>
        </w:rPr>
        <w:t>etc</w:t>
      </w:r>
      <w:proofErr w:type="spellEnd"/>
      <w:r>
        <w:rPr>
          <w:color w:val="000000"/>
        </w:rPr>
        <w:t xml:space="preserve">, may enrich the week(s), but they are not required. </w:t>
      </w:r>
    </w:p>
    <w:p w14:paraId="3BE9B460" w14:textId="77777777" w:rsidR="00F26212" w:rsidRDefault="00000000">
      <w:pPr>
        <w:spacing w:before="240"/>
        <w:ind w:left="0" w:hanging="2"/>
        <w:rPr>
          <w:b/>
          <w:u w:val="single"/>
        </w:rPr>
      </w:pPr>
      <w:r>
        <w:t xml:space="preserve">We have planned an active, fun-filled program for the week.  In keeping with the purpose of focusing on Christ, we ask that you honor the </w:t>
      </w:r>
      <w:r>
        <w:rPr>
          <w:b/>
        </w:rPr>
        <w:t>DO NOT BRING LIST:</w:t>
      </w:r>
      <w:r>
        <w:t xml:space="preserve">  any electronic entertainment device, knives, guns, ammunition, fireworks, tobacco, alcohol, illegal drugs, vehicles (for teen campers), pets, gang paraphernalia, jewelry, and expensive cameras.  Though our staff will do our best to help your camper keep track of his/her things, </w:t>
      </w:r>
      <w:r>
        <w:rPr>
          <w:b/>
        </w:rPr>
        <w:t>Leoni Meadows is not responsible for lost or stolen items.</w:t>
      </w:r>
    </w:p>
    <w:p w14:paraId="0FB9A464" w14:textId="5655C009" w:rsidR="00F26212" w:rsidRDefault="00000000">
      <w:pPr>
        <w:ind w:left="0" w:hanging="2"/>
      </w:pPr>
      <w:r>
        <w:t xml:space="preserve">Monday through Friday morning will be spent at Jenkinson Lake, which is 45 minutes away from Leoni.  The campers can participate in tubing, skiing, &amp; wakeboarding at their own comfort level.  All our Aquatics staff are certified as Lifeguards, and in Pro CPR, &amp; First Aid.  In case of emergency, we have cell phone coverage and will call the appropriate EMS.  </w:t>
      </w:r>
    </w:p>
    <w:p w14:paraId="5FE437D0" w14:textId="77777777" w:rsidR="00F26212" w:rsidRDefault="00000000">
      <w:pPr>
        <w:ind w:left="0" w:hanging="2"/>
      </w:pPr>
      <w:r>
        <w:t xml:space="preserve">The climate is moderately warm during the day but can get quite cool at night. </w:t>
      </w:r>
    </w:p>
    <w:p w14:paraId="513E1C33" w14:textId="77777777" w:rsidR="00F26212" w:rsidRDefault="00000000">
      <w:pPr>
        <w:ind w:left="0" w:hanging="2"/>
      </w:pPr>
      <w:r>
        <w:rPr>
          <w:b/>
          <w:i/>
        </w:rPr>
        <w:t>See you soon!</w:t>
      </w:r>
      <w:r>
        <w:t xml:space="preserve"> </w:t>
      </w:r>
    </w:p>
    <w:sectPr w:rsidR="00F26212">
      <w:headerReference w:type="default" r:id="rId10"/>
      <w:pgSz w:w="12240" w:h="15840"/>
      <w:pgMar w:top="900" w:right="864" w:bottom="806" w:left="864" w:header="864"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0EB2" w14:textId="77777777" w:rsidR="00EF39E6" w:rsidRDefault="00EF39E6">
      <w:pPr>
        <w:spacing w:before="0" w:line="240" w:lineRule="auto"/>
        <w:ind w:left="0" w:hanging="2"/>
      </w:pPr>
      <w:r>
        <w:separator/>
      </w:r>
    </w:p>
  </w:endnote>
  <w:endnote w:type="continuationSeparator" w:id="0">
    <w:p w14:paraId="02F5B592" w14:textId="77777777" w:rsidR="00EF39E6" w:rsidRDefault="00EF39E6">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Mandela">
    <w:altName w:val="Garamon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BookCondensed">
    <w:altName w:val="Times New Roman"/>
    <w:panose1 w:val="020B0604020202020204"/>
    <w:charset w:val="00"/>
    <w:family w:val="auto"/>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4952A" w14:textId="77777777" w:rsidR="00EF39E6" w:rsidRDefault="00EF39E6">
      <w:pPr>
        <w:spacing w:before="0" w:line="240" w:lineRule="auto"/>
        <w:ind w:left="0" w:hanging="2"/>
      </w:pPr>
      <w:r>
        <w:separator/>
      </w:r>
    </w:p>
  </w:footnote>
  <w:footnote w:type="continuationSeparator" w:id="0">
    <w:p w14:paraId="52D5624D" w14:textId="77777777" w:rsidR="00EF39E6" w:rsidRDefault="00EF39E6">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E4AE" w14:textId="77777777" w:rsidR="00F26212" w:rsidRDefault="00000000">
    <w:pPr>
      <w:pBdr>
        <w:top w:val="nil"/>
        <w:left w:val="nil"/>
        <w:bottom w:val="nil"/>
        <w:right w:val="nil"/>
        <w:between w:val="nil"/>
      </w:pBdr>
      <w:tabs>
        <w:tab w:val="center" w:pos="4320"/>
        <w:tab w:val="right" w:pos="8640"/>
      </w:tabs>
      <w:spacing w:line="240" w:lineRule="auto"/>
      <w:ind w:left="0" w:hanging="2"/>
      <w:rPr>
        <w:color w:val="000000"/>
      </w:rPr>
    </w:pPr>
    <w:r>
      <w:rPr>
        <w:noProof/>
      </w:rPr>
      <w:drawing>
        <wp:anchor distT="0" distB="0" distL="0" distR="0" simplePos="0" relativeHeight="251658240" behindDoc="1" locked="0" layoutInCell="1" hidden="0" allowOverlap="1" wp14:anchorId="6F13E61B" wp14:editId="696F9B0F">
          <wp:simplePos x="0" y="0"/>
          <wp:positionH relativeFrom="column">
            <wp:posOffset>302895</wp:posOffset>
          </wp:positionH>
          <wp:positionV relativeFrom="paragraph">
            <wp:posOffset>-88899</wp:posOffset>
          </wp:positionV>
          <wp:extent cx="2171700" cy="108331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71700" cy="10833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F7194"/>
    <w:multiLevelType w:val="multilevel"/>
    <w:tmpl w:val="2CF87FF6"/>
    <w:lvl w:ilvl="0">
      <w:numFmt w:val="bullet"/>
      <w:lvlText w:val="❑"/>
      <w:lvlJc w:val="left"/>
      <w:pPr>
        <w:ind w:left="432" w:hanging="432"/>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2D328FD"/>
    <w:multiLevelType w:val="multilevel"/>
    <w:tmpl w:val="62D856C4"/>
    <w:lvl w:ilvl="0">
      <w:start w:val="1"/>
      <w:numFmt w:val="decimal"/>
      <w:pStyle w:val="Packingcheck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212373">
    <w:abstractNumId w:val="0"/>
  </w:num>
  <w:num w:numId="2" w16cid:durableId="2025597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12"/>
    <w:rsid w:val="004C2831"/>
    <w:rsid w:val="009A46A2"/>
    <w:rsid w:val="00A863BD"/>
    <w:rsid w:val="00B861A7"/>
    <w:rsid w:val="00DA2585"/>
    <w:rsid w:val="00DC7C5E"/>
    <w:rsid w:val="00EF39E6"/>
    <w:rsid w:val="00F2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25A93"/>
  <w15:docId w15:val="{DE3D3953-076D-CA4B-9641-9B340E26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sz w:val="32"/>
    </w:rPr>
  </w:style>
  <w:style w:type="paragraph" w:styleId="Heading2">
    <w:name w:val="heading 2"/>
    <w:basedOn w:val="Normal"/>
    <w:next w:val="Normal"/>
    <w:uiPriority w:val="9"/>
    <w:semiHidden/>
    <w:unhideWhenUsed/>
    <w:qFormat/>
    <w:pPr>
      <w:keepNext/>
      <w:outlineLvl w:val="1"/>
    </w:pPr>
    <w:rPr>
      <w:sz w:val="24"/>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i/>
    </w:rPr>
  </w:style>
  <w:style w:type="paragraph" w:styleId="Heading5">
    <w:name w:val="heading 5"/>
    <w:basedOn w:val="Normal"/>
    <w:next w:val="Normal"/>
    <w:uiPriority w:val="9"/>
    <w:semiHidden/>
    <w:unhideWhenUsed/>
    <w:qFormat/>
    <w:pPr>
      <w:keepNext/>
      <w:jc w:val="center"/>
      <w:outlineLvl w:val="4"/>
    </w:pPr>
    <w:rPr>
      <w:rFonts w:ascii="Mandela" w:hAnsi="Mandela"/>
      <w:b/>
      <w:sz w:val="4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geheadline">
    <w:name w:val="Page headline"/>
    <w:basedOn w:val="Normal"/>
    <w:pPr>
      <w:spacing w:after="600"/>
      <w:jc w:val="right"/>
    </w:pPr>
    <w:rPr>
      <w:rFonts w:ascii="Garamond BookCondensed" w:hAnsi="Garamond BookCondensed"/>
      <w:sz w:val="48"/>
    </w:rPr>
  </w:style>
  <w:style w:type="character" w:styleId="Hyperlink">
    <w:name w:val="Hyperlink"/>
    <w:rPr>
      <w:rFonts w:ascii="Garamond" w:hAnsi="Garamond"/>
      <w:color w:val="0000FF"/>
      <w:w w:val="100"/>
      <w:position w:val="-1"/>
      <w:sz w:val="22"/>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w w:val="100"/>
      <w:position w:val="-1"/>
      <w:u w:val="single"/>
      <w:effect w:val="none"/>
      <w:vertAlign w:val="baseline"/>
      <w:cs w:val="0"/>
      <w:em w:val="none"/>
    </w:rPr>
  </w:style>
  <w:style w:type="paragraph" w:customStyle="1" w:styleId="Packingchecklist">
    <w:name w:val="Packing checklist"/>
    <w:basedOn w:val="Normal"/>
    <w:pPr>
      <w:numPr>
        <w:numId w:val="2"/>
      </w:numPr>
      <w:tabs>
        <w:tab w:val="num" w:pos="432"/>
      </w:tabs>
      <w:spacing w:before="0"/>
      <w:ind w:left="-1" w:hanging="1"/>
    </w:pPr>
  </w:style>
  <w:style w:type="paragraph" w:customStyle="1" w:styleId="Indent">
    <w:name w:val="Indent"/>
    <w:basedOn w:val="Normal"/>
    <w:pPr>
      <w:spacing w:before="60"/>
      <w:ind w:left="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per@leonimeadow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NJJGqNBNOzyKlkx10Q4QfZtchg==">CgMxLjA4AHIhMUQ5MGx4SzZLWWhCaU5NM0JGMjU3Q0lNc2YyOXJXWXp6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Kites</dc:creator>
  <cp:lastModifiedBy>Debra Alexander</cp:lastModifiedBy>
  <cp:revision>3</cp:revision>
  <dcterms:created xsi:type="dcterms:W3CDTF">2024-07-18T01:05:00Z</dcterms:created>
  <dcterms:modified xsi:type="dcterms:W3CDTF">2025-01-24T21:09:00Z</dcterms:modified>
</cp:coreProperties>
</file>